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7A" w:rsidRDefault="00240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598DE2A" wp14:editId="448FB511">
            <wp:extent cx="7451090" cy="10478770"/>
            <wp:effectExtent l="0" t="0" r="0" b="0"/>
            <wp:docPr id="1" name="Рисунок 1" descr="C:\Users\Воспитатель\Desktop\положение о родительском ком итет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положение о родительском ком итете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090" cy="1047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137A">
        <w:rPr>
          <w:rFonts w:ascii="Times New Roman" w:hAnsi="Times New Roman" w:cs="Times New Roman"/>
          <w:sz w:val="24"/>
          <w:szCs w:val="24"/>
        </w:rPr>
        <w:lastRenderedPageBreak/>
        <w:t xml:space="preserve"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1.7. Из своего состава Родительский комитет дошкольного образовательного учреждения избирает председателя (в зависимости от численного состава могут избираться заместители председателя, секретарь).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1.8. Родительский комитет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>ДОУ соблюдает новое Положение и регламент работы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1.9. Осуществление членами Родительского комитета своих функций осуществляется на безвозмездной основе.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2. Цели и задачи Родительского комитета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2.2. Основными задачами родительского комитета являются: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2.2.1. Содействие администрации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ДОУ: в совершенствовании условий для осуществления </w:t>
      </w:r>
      <w:proofErr w:type="spellStart"/>
      <w:r w:rsidRPr="0098137A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98137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98137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8137A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охраны жизни и здоровья детей, свободного развития личности; в защите законных прав и интересов воспитанников дошкольного образовательного учреждения; в организации и проведении досуга детей.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3. Функции Родительского комитета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3.1. Содействует обеспечению оптимальных условий для организации </w:t>
      </w:r>
      <w:proofErr w:type="spellStart"/>
      <w:r w:rsidRPr="0098137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8137A">
        <w:rPr>
          <w:rFonts w:ascii="Times New Roman" w:hAnsi="Times New Roman" w:cs="Times New Roman"/>
          <w:sz w:val="24"/>
          <w:szCs w:val="24"/>
        </w:rPr>
        <w:t xml:space="preserve">-образовательного процесса (принимает участие в приобретении учебной литературы, подготовке наглядных методических пособий).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3.2. Координирует деятельность родительских советов групп детского сада.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3.3. Принимает участие в установлении связей пе</w:t>
      </w:r>
      <w:r w:rsidR="0098137A">
        <w:rPr>
          <w:rFonts w:ascii="Times New Roman" w:hAnsi="Times New Roman" w:cs="Times New Roman"/>
          <w:sz w:val="24"/>
          <w:szCs w:val="24"/>
        </w:rPr>
        <w:t>дагогов с семьями воспитанник</w:t>
      </w:r>
      <w:r w:rsidRPr="0098137A">
        <w:rPr>
          <w:rFonts w:ascii="Times New Roman" w:hAnsi="Times New Roman" w:cs="Times New Roman"/>
          <w:sz w:val="24"/>
          <w:szCs w:val="24"/>
        </w:rPr>
        <w:t xml:space="preserve">ов.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lastRenderedPageBreak/>
        <w:t xml:space="preserve">3.4.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3.5. Осуществляет контроль медицинского обслуживания</w:t>
      </w:r>
      <w:r w:rsidR="00E123D2">
        <w:rPr>
          <w:rFonts w:ascii="Times New Roman" w:hAnsi="Times New Roman" w:cs="Times New Roman"/>
          <w:sz w:val="24"/>
          <w:szCs w:val="24"/>
        </w:rPr>
        <w:t xml:space="preserve"> ФАП </w:t>
      </w:r>
      <w:r w:rsidRPr="0098137A">
        <w:rPr>
          <w:rFonts w:ascii="Times New Roman" w:hAnsi="Times New Roman" w:cs="Times New Roman"/>
          <w:sz w:val="24"/>
          <w:szCs w:val="24"/>
        </w:rPr>
        <w:t xml:space="preserve"> и организации качества питания детей совместно с администрацией детского сада, выполняющей данный контроль согласно принятому Положению об административном контроле организации и качества питания в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3.6. Вносит на рассмотрение администрации предложения по вопросам организации </w:t>
      </w:r>
      <w:proofErr w:type="spellStart"/>
      <w:r w:rsidRPr="0098137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8137A">
        <w:rPr>
          <w:rFonts w:ascii="Times New Roman" w:hAnsi="Times New Roman" w:cs="Times New Roman"/>
          <w:sz w:val="24"/>
          <w:szCs w:val="24"/>
        </w:rPr>
        <w:t>-образовательного процесса в дошкольном образовательном учреждении.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3.7. Принимает участие в организации безопасных условий осуществления </w:t>
      </w:r>
      <w:proofErr w:type="spellStart"/>
      <w:r w:rsidRPr="0098137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8137A">
        <w:rPr>
          <w:rFonts w:ascii="Times New Roman" w:hAnsi="Times New Roman" w:cs="Times New Roman"/>
          <w:sz w:val="24"/>
          <w:szCs w:val="24"/>
        </w:rPr>
        <w:t xml:space="preserve">-образовательного процесса, соблюдения санитарно-гигиенических правил и норм, в проведении оздоровительных и культурно-массовых мероприятий.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3.10. Принимает участие в подготовке дошкольного образовательного учреждения к новому учебному году.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3.11. Родительский комитет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 рассматривает обращения в свой адрес, а также обращения по вопросам, отнесенным настоящим Положением к компетенции Комитета, по поручению заведующего дошкольным образовательным учреждением.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3.12. Обсуждает внутренние локальные нормативные акты по вопросам, входящим в компетенцию Комитета.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3.13. Сотрудничает с общественными организациями по вопросу пропаганды традиций дошкольной образовательной организации, режиму дошкольной жизни.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3.15. Взаимодействует с другими органами самоуправления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 по вопросам организации и проведения мероприятий в дошкольном образовательном учреждении и другим вопросам, относящимся к компетенции Комитета.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 Организация управления и деятельности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4.1. В состав Родительского комитета входят председатели р</w:t>
      </w:r>
      <w:r w:rsidR="00B014FD">
        <w:rPr>
          <w:rFonts w:ascii="Times New Roman" w:hAnsi="Times New Roman" w:cs="Times New Roman"/>
          <w:sz w:val="24"/>
          <w:szCs w:val="24"/>
        </w:rPr>
        <w:t>одительских комитетов групп по 3</w:t>
      </w:r>
      <w:r w:rsidRPr="0098137A">
        <w:rPr>
          <w:rFonts w:ascii="Times New Roman" w:hAnsi="Times New Roman" w:cs="Times New Roman"/>
          <w:sz w:val="24"/>
          <w:szCs w:val="24"/>
        </w:rPr>
        <w:t xml:space="preserve"> человеку от каждой группы.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lastRenderedPageBreak/>
        <w:t xml:space="preserve">4.3. Количество членов Родительского комитета дошкольное образовательное учреждение определяет самостоятельно.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4.5. В необходимых случаях на заседание Родительского комитета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>ДОУ могут быть приглашены: заведующий, педагогические</w:t>
      </w:r>
      <w:r w:rsidR="00B014FD">
        <w:rPr>
          <w:rFonts w:ascii="Times New Roman" w:hAnsi="Times New Roman" w:cs="Times New Roman"/>
          <w:sz w:val="24"/>
          <w:szCs w:val="24"/>
        </w:rPr>
        <w:t xml:space="preserve"> и медицинские работники ФАП</w:t>
      </w:r>
      <w:r w:rsidRPr="0098137A">
        <w:rPr>
          <w:rFonts w:ascii="Times New Roman" w:hAnsi="Times New Roman" w:cs="Times New Roman"/>
          <w:sz w:val="24"/>
          <w:szCs w:val="24"/>
        </w:rPr>
        <w:t xml:space="preserve">; представители общественных организаций, родители, представители Учредителя.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4.7. Комитет работает по разработанному и принятому им регламенту работы и плану, соответствующим плану работы дошкольного образовательного учреждения. План работы согласовывается с заведующим и утверждается на заседании родительского комитета.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4.8. Председатель организует деятельность Родительского комитета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ДОУ: совместно с заведующим дошкольным образовательным учреждением осуществляет подготовку и проведение заседаний данного комитета; четко определяет повестку дня; следит выполнение решений родительского комитета; взаимодействует с заведующим детским садом по вопросам самоуправления.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4.9. Родительский комитет созывается его Председателем по мере необходимости, но не реже одного раза в квартал.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4.12. Родительский комитет подотчётен Общему родительскому собранию, перед которым периодически (не реже двух раз в год) </w:t>
      </w:r>
      <w:proofErr w:type="gramStart"/>
      <w:r w:rsidRPr="0098137A">
        <w:rPr>
          <w:rFonts w:ascii="Times New Roman" w:hAnsi="Times New Roman" w:cs="Times New Roman"/>
          <w:sz w:val="24"/>
          <w:szCs w:val="24"/>
        </w:rPr>
        <w:t>отчитывается о выполнении</w:t>
      </w:r>
      <w:proofErr w:type="gramEnd"/>
      <w:r w:rsidRPr="0098137A">
        <w:rPr>
          <w:rFonts w:ascii="Times New Roman" w:hAnsi="Times New Roman" w:cs="Times New Roman"/>
          <w:sz w:val="24"/>
          <w:szCs w:val="24"/>
        </w:rPr>
        <w:t xml:space="preserve"> ранее принятых решений.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! 5. Права и обязанности Родительского комитета </w:t>
      </w:r>
    </w:p>
    <w:p w:rsidR="00B014FD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5.1. Родительский комитет имеет полное право: 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разрабатывать и принимать локальные акты (о групповом родительском совете, о постоянных и временных комиссиях Комитета); 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 Правил внутреннего распорядка воспитанников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B014FD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lastRenderedPageBreak/>
        <w:t xml:space="preserve"> вносить предложения, относящиеся к компетенции Родительско</w:t>
      </w:r>
      <w:r w:rsidR="00B014FD">
        <w:rPr>
          <w:rFonts w:ascii="Times New Roman" w:hAnsi="Times New Roman" w:cs="Times New Roman"/>
          <w:sz w:val="24"/>
          <w:szCs w:val="24"/>
        </w:rPr>
        <w:t>го комитета, в Педагогический совет</w:t>
      </w:r>
      <w:r w:rsidRPr="00B014FD">
        <w:rPr>
          <w:rFonts w:ascii="Times New Roman" w:hAnsi="Times New Roman" w:cs="Times New Roman"/>
          <w:sz w:val="24"/>
          <w:szCs w:val="24"/>
        </w:rPr>
        <w:t xml:space="preserve"> учреждения и получать информацию о результатах их рассмотрения; 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 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свободно распространять информацию о своей деятельности; 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систематически проводить контроль качества питания; 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вызывать на свои заседания родителей (законных представителей) воспитанников, определенных решениями родительских комитетов групп; 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разъяснять и принимать меры по рассматриваемым обращениям граждан в пределах заявленной компетенции; 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пропагандировать передовой опыт семейного воспитания; выносить общественное порицание родителям (законным представителям), уклоняющимся от воспитания детей в семье; 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 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98137A" w:rsidRPr="00B014FD" w:rsidRDefault="00080948" w:rsidP="00B01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 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 </w:t>
      </w:r>
    </w:p>
    <w:p w:rsidR="00B014FD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5.2. Члены Родительского комитета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 имеют право: </w:t>
      </w:r>
    </w:p>
    <w:p w:rsidR="00B014FD" w:rsidRDefault="00080948" w:rsidP="00B01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>принимать участие во всех проводимых родительским комитетом мероприятиях;</w:t>
      </w:r>
    </w:p>
    <w:p w:rsidR="00B014FD" w:rsidRDefault="00080948" w:rsidP="00B01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 избирать и быть избранным в руководящие органы Родительского комитета дошкольного образовательного учреждения; </w:t>
      </w:r>
    </w:p>
    <w:p w:rsidR="00B014FD" w:rsidRDefault="00080948" w:rsidP="00B01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участвовать в обсуждении любых вопросов деятельности Комитета и вносить предложения по улучшению его работы; </w:t>
      </w:r>
    </w:p>
    <w:p w:rsidR="00B014FD" w:rsidRDefault="00080948" w:rsidP="00B01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участвовать в управлении родительским комитетом; </w:t>
      </w:r>
    </w:p>
    <w:p w:rsidR="00B014FD" w:rsidRDefault="00080948" w:rsidP="00B01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вносить предложения о необходимости изменений и дополнений в Положение о Родительском комитете дошкольного образовательного учреждения; </w:t>
      </w:r>
    </w:p>
    <w:p w:rsidR="00B014FD" w:rsidRDefault="00080948" w:rsidP="00B01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 </w:t>
      </w:r>
    </w:p>
    <w:p w:rsidR="00B014FD" w:rsidRDefault="00080948" w:rsidP="00B01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выйти из числа членов Комитета по собственному желанию; </w:t>
      </w:r>
    </w:p>
    <w:p w:rsidR="0098137A" w:rsidRPr="00B014FD" w:rsidRDefault="00080948" w:rsidP="00B01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получать информацию о деятельности родительского комитета детского сада. </w:t>
      </w:r>
    </w:p>
    <w:p w:rsidR="00B014FD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5.3. Члены Родительского комитета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 обязаны: </w:t>
      </w:r>
    </w:p>
    <w:p w:rsidR="00B014FD" w:rsidRDefault="00080948" w:rsidP="00B014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участвовать в работе родительского комитета и выполнять все его решения; </w:t>
      </w:r>
    </w:p>
    <w:p w:rsidR="0098137A" w:rsidRPr="00B014FD" w:rsidRDefault="00080948" w:rsidP="00B014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</w:t>
      </w:r>
    </w:p>
    <w:p w:rsidR="00B014FD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5.4. Председатель:</w:t>
      </w:r>
    </w:p>
    <w:p w:rsidR="00B014FD" w:rsidRDefault="00080948" w:rsidP="00B014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обеспечивает выполнение решений, принятых на предыдущем заседании Родительского комитета; </w:t>
      </w:r>
    </w:p>
    <w:p w:rsidR="00B014FD" w:rsidRDefault="00080948" w:rsidP="00B014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lastRenderedPageBreak/>
        <w:t xml:space="preserve">сотрудничает с Учредителем, Педагогическим советом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B014FD">
        <w:rPr>
          <w:rFonts w:ascii="Times New Roman" w:hAnsi="Times New Roman" w:cs="Times New Roman"/>
          <w:sz w:val="24"/>
          <w:szCs w:val="24"/>
        </w:rPr>
        <w:t xml:space="preserve">ДОУ и другими лицами и организациями по вопросам функционирования и развития дошкольного образовательного учреждения; </w:t>
      </w:r>
    </w:p>
    <w:p w:rsidR="0098137A" w:rsidRPr="00B014FD" w:rsidRDefault="00080948" w:rsidP="00B014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координирует деятельность родительского комитета, осуществляет работу по реализации программ, проектов и планов; представляет Комитет перед администрацией, органами власти и Управлением дошкольного образования.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5.5. Председатель имеет право делегировать свои полномочия членам Родительского комитета.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5.6. Председатель Родительского комитета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6. Ответственность Родительского комитета </w:t>
      </w:r>
    </w:p>
    <w:p w:rsidR="00B014FD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6.1. Родительский комитет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>ДОУ несет ответственность:</w:t>
      </w:r>
    </w:p>
    <w:p w:rsidR="00951775" w:rsidRDefault="00080948" w:rsidP="00B014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>за выполнение плана работы; за выполнение решений и рекомендаций Комитета; 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</w:t>
      </w:r>
    </w:p>
    <w:p w:rsidR="00951775" w:rsidRDefault="00080948" w:rsidP="00B014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 за качественное принятие решений в соответствии с действующим законодательством Российской Федерации; </w:t>
      </w:r>
    </w:p>
    <w:p w:rsidR="0098137A" w:rsidRPr="00B014FD" w:rsidRDefault="00080948" w:rsidP="00B014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014FD">
        <w:rPr>
          <w:rFonts w:ascii="Times New Roman" w:hAnsi="Times New Roman" w:cs="Times New Roman"/>
          <w:sz w:val="24"/>
          <w:szCs w:val="24"/>
        </w:rPr>
        <w:t xml:space="preserve">за бездействие отдельных членов Комитета или всего Родительского комитета дошкольной образовательной организации.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7. Делопроизводство Родительского комитета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7.1. Родительский комитет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 </w:t>
      </w:r>
    </w:p>
    <w:p w:rsidR="0098137A" w:rsidRDefault="00951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 протоколе</w:t>
      </w:r>
      <w:r w:rsidR="00080948" w:rsidRPr="0098137A">
        <w:rPr>
          <w:rFonts w:ascii="Times New Roman" w:hAnsi="Times New Roman" w:cs="Times New Roman"/>
          <w:sz w:val="24"/>
          <w:szCs w:val="24"/>
        </w:rPr>
        <w:t xml:space="preserve"> Комитета фиксируется: дата проведения заседания; количество присутствующих; повестка дня; приглашенные лица (Ф.И.О. должность); ход обсуждения вопросов; 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 решение Родительского комитета.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</w:t>
      </w:r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lastRenderedPageBreak/>
        <w:t>7.4.</w:t>
      </w:r>
      <w:r w:rsidR="009517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1775">
        <w:rPr>
          <w:rFonts w:ascii="Times New Roman" w:hAnsi="Times New Roman" w:cs="Times New Roman"/>
          <w:sz w:val="24"/>
          <w:szCs w:val="24"/>
        </w:rPr>
        <w:t xml:space="preserve">Протоколы хранятся в </w:t>
      </w:r>
      <w:r w:rsidRPr="0098137A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учреждения. </w:t>
      </w:r>
      <w:proofErr w:type="gramEnd"/>
    </w:p>
    <w:p w:rsidR="0098137A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7.5. Переписка Комитета по вопросам, относящимся к его компетенции, ведется от имени </w:t>
      </w:r>
      <w:r w:rsidR="0078440A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ДОУ, документы подписывают заведующий и председатель Родительского комитета дошкольного образовательного учреждения. 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8. Привлечение целевых взносов и добровольных пожертвований родителей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8.1. В целях создания благоприятных (финансовых) условий для совместной деятельности всех участников </w:t>
      </w:r>
      <w:proofErr w:type="spellStart"/>
      <w:r w:rsidRPr="0098137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8137A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>ДОУ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98137A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98137A">
        <w:rPr>
          <w:rFonts w:ascii="Times New Roman" w:hAnsi="Times New Roman" w:cs="Times New Roman"/>
          <w:sz w:val="24"/>
          <w:szCs w:val="24"/>
        </w:rPr>
        <w:t xml:space="preserve">)». 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8.2. Правила привлечения, оформления и расходования внебюджетных средств установлены принятым Положением о привлечении и расходован</w:t>
      </w:r>
      <w:r w:rsidR="0078440A">
        <w:rPr>
          <w:rFonts w:ascii="Times New Roman" w:hAnsi="Times New Roman" w:cs="Times New Roman"/>
          <w:sz w:val="24"/>
          <w:szCs w:val="24"/>
        </w:rPr>
        <w:t>ии добровольных пожертвований в МБ</w:t>
      </w:r>
      <w:r w:rsidRPr="0098137A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8.3. Контроль расходования добровольных пожертвований возлагается на Родительский комитет дошкольного образовательного учреждения. 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9. Ликвидация и реорганизация Родительского комитета 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>9.1. 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 9.2. Ликвидация и реорганизация Комитета может производиться по решению Общего родительского собрания. 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9.3. Перевыборы Родительского комитета в дошкольном образовательном учреждении проводятся при необходимости. 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10. Заключительные положения </w:t>
      </w:r>
    </w:p>
    <w:p w:rsidR="00A22D82" w:rsidRDefault="00080948">
      <w:pPr>
        <w:rPr>
          <w:rFonts w:ascii="Times New Roman" w:hAnsi="Times New Roman" w:cs="Times New Roman"/>
          <w:sz w:val="24"/>
          <w:szCs w:val="24"/>
        </w:rPr>
      </w:pPr>
      <w:r w:rsidRPr="0098137A">
        <w:rPr>
          <w:rFonts w:ascii="Times New Roman" w:hAnsi="Times New Roman" w:cs="Times New Roman"/>
          <w:sz w:val="24"/>
          <w:szCs w:val="24"/>
        </w:rPr>
        <w:t xml:space="preserve">10.1. Настоящее Положение о Родительском комитете является локальным нормативным актом </w:t>
      </w:r>
      <w:r w:rsidR="00945284">
        <w:rPr>
          <w:rFonts w:ascii="Times New Roman" w:hAnsi="Times New Roman" w:cs="Times New Roman"/>
          <w:sz w:val="24"/>
          <w:szCs w:val="24"/>
        </w:rPr>
        <w:t>МБ</w:t>
      </w:r>
      <w:r w:rsidRPr="0098137A">
        <w:rPr>
          <w:rFonts w:ascii="Times New Roman" w:hAnsi="Times New Roman" w:cs="Times New Roman"/>
          <w:sz w:val="24"/>
          <w:szCs w:val="24"/>
        </w:rPr>
        <w:t>ДОУ, п</w:t>
      </w:r>
      <w:r w:rsidR="00945284">
        <w:rPr>
          <w:rFonts w:ascii="Times New Roman" w:hAnsi="Times New Roman" w:cs="Times New Roman"/>
          <w:sz w:val="24"/>
          <w:szCs w:val="24"/>
        </w:rPr>
        <w:t>ринимается на Общем  собрании работников</w:t>
      </w:r>
      <w:r w:rsidRPr="0098137A">
        <w:rPr>
          <w:rFonts w:ascii="Times New Roman" w:hAnsi="Times New Roman" w:cs="Times New Roman"/>
          <w:sz w:val="24"/>
          <w:szCs w:val="24"/>
        </w:rPr>
        <w:t xml:space="preserve"> детского сада и утверждается (либо вводится в действие) приказом заведующего учреждением. </w:t>
      </w:r>
    </w:p>
    <w:p w:rsidR="00951775" w:rsidRDefault="00951775">
      <w:pPr>
        <w:rPr>
          <w:rFonts w:ascii="Times New Roman" w:hAnsi="Times New Roman" w:cs="Times New Roman"/>
          <w:sz w:val="24"/>
          <w:szCs w:val="24"/>
        </w:rPr>
      </w:pPr>
    </w:p>
    <w:p w:rsidR="00951775" w:rsidRDefault="00951775">
      <w:pPr>
        <w:rPr>
          <w:rFonts w:ascii="Times New Roman" w:hAnsi="Times New Roman" w:cs="Times New Roman"/>
          <w:sz w:val="24"/>
          <w:szCs w:val="24"/>
        </w:rPr>
      </w:pPr>
    </w:p>
    <w:p w:rsidR="00951775" w:rsidRDefault="00B640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346413"/>
            <wp:effectExtent l="0" t="0" r="0" b="0"/>
            <wp:docPr id="2" name="Рисунок 2" descr="C:\Users\Воспитатель\Desktop\положения\CCI23072019_0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оложения\CCI23072019_00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4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08" w:rsidRDefault="00B640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346413"/>
            <wp:effectExtent l="0" t="0" r="0" b="0"/>
            <wp:docPr id="3" name="Рисунок 3" descr="C:\Users\Воспитатель\Desktop\положения\CCI23072019_0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спитатель\Desktop\положения\CCI23072019_00002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4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08" w:rsidRDefault="00B640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346413"/>
            <wp:effectExtent l="0" t="0" r="0" b="0"/>
            <wp:docPr id="4" name="Рисунок 4" descr="C:\Users\Воспитатель\Desktop\положения\CCI23072019_00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спитатель\Desktop\положения\CCI23072019_00003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4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008" w:rsidSect="00B64008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69D" w:rsidRDefault="00BD569D" w:rsidP="00FC5509">
      <w:pPr>
        <w:spacing w:after="0" w:line="240" w:lineRule="auto"/>
      </w:pPr>
      <w:r>
        <w:separator/>
      </w:r>
    </w:p>
  </w:endnote>
  <w:endnote w:type="continuationSeparator" w:id="0">
    <w:p w:rsidR="00BD569D" w:rsidRDefault="00BD569D" w:rsidP="00F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7063"/>
      <w:docPartObj>
        <w:docPartGallery w:val="Page Numbers (Bottom of Page)"/>
        <w:docPartUnique/>
      </w:docPartObj>
    </w:sdtPr>
    <w:sdtEndPr/>
    <w:sdtContent>
      <w:p w:rsidR="00FC5509" w:rsidRDefault="00B337F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1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5509" w:rsidRDefault="00FC55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69D" w:rsidRDefault="00BD569D" w:rsidP="00FC5509">
      <w:pPr>
        <w:spacing w:after="0" w:line="240" w:lineRule="auto"/>
      </w:pPr>
      <w:r>
        <w:separator/>
      </w:r>
    </w:p>
  </w:footnote>
  <w:footnote w:type="continuationSeparator" w:id="0">
    <w:p w:rsidR="00BD569D" w:rsidRDefault="00BD569D" w:rsidP="00FC5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71E75"/>
    <w:multiLevelType w:val="hybridMultilevel"/>
    <w:tmpl w:val="2E9A5054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">
    <w:nsid w:val="5A8A3AB3"/>
    <w:multiLevelType w:val="hybridMultilevel"/>
    <w:tmpl w:val="5BB0CB00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>
    <w:nsid w:val="5C922863"/>
    <w:multiLevelType w:val="hybridMultilevel"/>
    <w:tmpl w:val="4AFA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B22C7"/>
    <w:multiLevelType w:val="hybridMultilevel"/>
    <w:tmpl w:val="D13EC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10801"/>
    <w:multiLevelType w:val="hybridMultilevel"/>
    <w:tmpl w:val="895AD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948"/>
    <w:rsid w:val="00080948"/>
    <w:rsid w:val="00144689"/>
    <w:rsid w:val="001D7504"/>
    <w:rsid w:val="00240132"/>
    <w:rsid w:val="002675EE"/>
    <w:rsid w:val="004011B1"/>
    <w:rsid w:val="004B7138"/>
    <w:rsid w:val="00566611"/>
    <w:rsid w:val="00700187"/>
    <w:rsid w:val="0078440A"/>
    <w:rsid w:val="008E70ED"/>
    <w:rsid w:val="00945284"/>
    <w:rsid w:val="00951775"/>
    <w:rsid w:val="0098137A"/>
    <w:rsid w:val="00A22D82"/>
    <w:rsid w:val="00B014FD"/>
    <w:rsid w:val="00B337F2"/>
    <w:rsid w:val="00B64008"/>
    <w:rsid w:val="00BD569D"/>
    <w:rsid w:val="00D4280E"/>
    <w:rsid w:val="00D73551"/>
    <w:rsid w:val="00E123D2"/>
    <w:rsid w:val="00E32F2D"/>
    <w:rsid w:val="00F3408A"/>
    <w:rsid w:val="00F66B34"/>
    <w:rsid w:val="00FC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FD"/>
    <w:pPr>
      <w:ind w:left="720"/>
      <w:contextualSpacing/>
    </w:pPr>
  </w:style>
  <w:style w:type="table" w:styleId="a4">
    <w:name w:val="Table Grid"/>
    <w:basedOn w:val="a1"/>
    <w:uiPriority w:val="59"/>
    <w:rsid w:val="009517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F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5509"/>
  </w:style>
  <w:style w:type="paragraph" w:styleId="a7">
    <w:name w:val="footer"/>
    <w:basedOn w:val="a"/>
    <w:link w:val="a8"/>
    <w:uiPriority w:val="99"/>
    <w:unhideWhenUsed/>
    <w:rsid w:val="00F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5509"/>
  </w:style>
  <w:style w:type="paragraph" w:styleId="a9">
    <w:name w:val="Balloon Text"/>
    <w:basedOn w:val="a"/>
    <w:link w:val="aa"/>
    <w:uiPriority w:val="99"/>
    <w:semiHidden/>
    <w:unhideWhenUsed/>
    <w:rsid w:val="00B6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4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469C4-4941-4DC8-89F0-7F5F8A637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15</cp:revision>
  <cp:lastPrinted>2019-07-18T07:30:00Z</cp:lastPrinted>
  <dcterms:created xsi:type="dcterms:W3CDTF">2019-06-20T06:22:00Z</dcterms:created>
  <dcterms:modified xsi:type="dcterms:W3CDTF">2019-07-23T07:03:00Z</dcterms:modified>
</cp:coreProperties>
</file>